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3767F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3767F1">
              <w:rPr>
                <w:b/>
                <w:bCs/>
                <w:sz w:val="20"/>
                <w:szCs w:val="20"/>
              </w:rPr>
              <w:t>8815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3767F1" w:rsidRPr="003767F1">
              <w:rPr>
                <w:b/>
                <w:bCs/>
                <w:sz w:val="20"/>
                <w:szCs w:val="20"/>
              </w:rPr>
              <w:t>Поставка стендов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3767F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3767F1" w:rsidRPr="003767F1">
              <w:rPr>
                <w:b/>
                <w:bCs/>
                <w:sz w:val="20"/>
                <w:szCs w:val="20"/>
              </w:rPr>
              <w:t>36 094,29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 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3767F1" w:rsidP="004E07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Предоплата 100 %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591"/>
        <w:gridCol w:w="2471"/>
        <w:gridCol w:w="1586"/>
        <w:gridCol w:w="477"/>
        <w:gridCol w:w="616"/>
        <w:gridCol w:w="1295"/>
        <w:gridCol w:w="810"/>
      </w:tblGrid>
      <w:tr w:rsidR="00846A7C" w:rsidRPr="00846A7C" w:rsidTr="00846A7C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r w:rsidRPr="00846A7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b/>
                <w:bCs/>
                <w:sz w:val="20"/>
                <w:szCs w:val="20"/>
              </w:rPr>
            </w:pPr>
            <w:r w:rsidRPr="00846A7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b/>
                <w:bCs/>
                <w:sz w:val="20"/>
                <w:szCs w:val="20"/>
              </w:rPr>
            </w:pPr>
            <w:r w:rsidRPr="00846A7C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b/>
                <w:bCs/>
                <w:sz w:val="20"/>
                <w:szCs w:val="20"/>
              </w:rPr>
            </w:pPr>
            <w:r w:rsidRPr="00846A7C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b/>
                <w:bCs/>
                <w:sz w:val="20"/>
                <w:szCs w:val="20"/>
              </w:rPr>
            </w:pPr>
            <w:r w:rsidRPr="00846A7C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b/>
                <w:bCs/>
                <w:sz w:val="20"/>
                <w:szCs w:val="20"/>
              </w:rPr>
            </w:pPr>
            <w:r w:rsidRPr="00846A7C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46A7C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b/>
                <w:bCs/>
                <w:sz w:val="20"/>
                <w:szCs w:val="20"/>
              </w:rPr>
            </w:pPr>
            <w:r w:rsidRPr="00846A7C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b/>
                <w:bCs/>
                <w:sz w:val="20"/>
                <w:szCs w:val="20"/>
              </w:rPr>
            </w:pPr>
            <w:r w:rsidRPr="00846A7C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846A7C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846A7C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846A7C" w:rsidRPr="00846A7C" w:rsidTr="00846A7C">
        <w:trPr>
          <w:trHeight w:val="3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 xml:space="preserve">Информационный стенд по гражданской обороне и ЧС, с карманами А4; пластик, металлическая </w:t>
            </w:r>
            <w:proofErr w:type="gramStart"/>
            <w:r w:rsidRPr="00846A7C">
              <w:rPr>
                <w:sz w:val="20"/>
                <w:szCs w:val="20"/>
              </w:rPr>
              <w:t>рамка ;</w:t>
            </w:r>
            <w:proofErr w:type="gramEnd"/>
            <w:r w:rsidRPr="00846A7C">
              <w:rPr>
                <w:sz w:val="20"/>
                <w:szCs w:val="20"/>
              </w:rPr>
              <w:t xml:space="preserve"> размер-1 м х 1,20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 xml:space="preserve">Информационный стенд по гражданской обороне и ЧС </w:t>
            </w:r>
            <w:r w:rsidRPr="00846A7C">
              <w:rPr>
                <w:sz w:val="20"/>
                <w:szCs w:val="20"/>
              </w:rPr>
              <w:br/>
              <w:t xml:space="preserve">пластик; </w:t>
            </w:r>
            <w:r w:rsidRPr="00846A7C">
              <w:rPr>
                <w:sz w:val="20"/>
                <w:szCs w:val="20"/>
              </w:rPr>
              <w:br/>
              <w:t xml:space="preserve">металлическая </w:t>
            </w:r>
            <w:proofErr w:type="gramStart"/>
            <w:r w:rsidRPr="00846A7C">
              <w:rPr>
                <w:sz w:val="20"/>
                <w:szCs w:val="20"/>
              </w:rPr>
              <w:t>рамка ;</w:t>
            </w:r>
            <w:proofErr w:type="gramEnd"/>
            <w:r w:rsidRPr="00846A7C">
              <w:rPr>
                <w:sz w:val="20"/>
                <w:szCs w:val="20"/>
              </w:rPr>
              <w:t xml:space="preserve"> </w:t>
            </w:r>
            <w:r w:rsidRPr="00846A7C">
              <w:rPr>
                <w:sz w:val="20"/>
                <w:szCs w:val="20"/>
              </w:rPr>
              <w:br/>
              <w:t xml:space="preserve">размер-1м х1,20 м. </w:t>
            </w:r>
            <w:r w:rsidRPr="00846A7C">
              <w:rPr>
                <w:sz w:val="20"/>
                <w:szCs w:val="20"/>
              </w:rPr>
              <w:br/>
              <w:t xml:space="preserve">Предусмотреть </w:t>
            </w:r>
            <w:proofErr w:type="spellStart"/>
            <w:r w:rsidRPr="00846A7C">
              <w:rPr>
                <w:sz w:val="20"/>
                <w:szCs w:val="20"/>
              </w:rPr>
              <w:t>карманы,два</w:t>
            </w:r>
            <w:proofErr w:type="spellEnd"/>
            <w:r w:rsidRPr="00846A7C">
              <w:rPr>
                <w:sz w:val="20"/>
                <w:szCs w:val="20"/>
              </w:rPr>
              <w:t xml:space="preserve"> крепления к стене </w:t>
            </w:r>
            <w:r w:rsidRPr="00846A7C">
              <w:rPr>
                <w:sz w:val="20"/>
                <w:szCs w:val="20"/>
              </w:rPr>
              <w:br/>
            </w:r>
            <w:r w:rsidRPr="00846A7C">
              <w:rPr>
                <w:sz w:val="20"/>
                <w:szCs w:val="20"/>
              </w:rPr>
              <w:br/>
              <w:t xml:space="preserve">Информационные должны быть новыми, не бывшими в употреблении. </w:t>
            </w:r>
            <w:r w:rsidRPr="00846A7C">
              <w:rPr>
                <w:sz w:val="20"/>
                <w:szCs w:val="20"/>
              </w:rPr>
              <w:br/>
              <w:t xml:space="preserve">Информационные стенды должны быть изготовлены из качественных и не бывших в употреблении материалов. </w:t>
            </w:r>
            <w:r w:rsidRPr="00846A7C">
              <w:rPr>
                <w:sz w:val="20"/>
                <w:szCs w:val="20"/>
              </w:rPr>
              <w:br/>
              <w:t>Информационные стенды должны быть цветными, информация должна быть легко читаемой.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proofErr w:type="spellStart"/>
            <w:r w:rsidRPr="00846A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>6 890,8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</w:p>
        </w:tc>
      </w:tr>
      <w:tr w:rsidR="00846A7C" w:rsidRPr="00846A7C" w:rsidTr="00846A7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>Стенд "Документация", 800*1300 с 10 карманами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proofErr w:type="spellStart"/>
            <w:r w:rsidRPr="00846A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>8 271,06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</w:p>
        </w:tc>
      </w:tr>
      <w:tr w:rsidR="00846A7C" w:rsidRPr="00846A7C" w:rsidTr="00846A7C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>Стенд 1200х1000мм, на 8 карманов А4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proofErr w:type="spellStart"/>
            <w:r w:rsidRPr="00846A7C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  <w:r w:rsidRPr="00846A7C">
              <w:rPr>
                <w:sz w:val="20"/>
                <w:szCs w:val="20"/>
              </w:rPr>
              <w:t>6 330,69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</w:p>
        </w:tc>
      </w:tr>
      <w:tr w:rsidR="00846A7C" w:rsidRPr="00846A7C" w:rsidTr="00846A7C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6A7C" w:rsidRPr="00846A7C" w:rsidRDefault="00846A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b/>
                <w:bCs/>
                <w:sz w:val="20"/>
                <w:szCs w:val="20"/>
              </w:rPr>
            </w:pPr>
            <w:r w:rsidRPr="00846A7C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6A7C" w:rsidRPr="00846A7C" w:rsidRDefault="00846A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6A7C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767F1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46A7C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9</cp:revision>
  <cp:lastPrinted>2018-07-11T11:54:00Z</cp:lastPrinted>
  <dcterms:created xsi:type="dcterms:W3CDTF">2023-03-16T08:33:00Z</dcterms:created>
  <dcterms:modified xsi:type="dcterms:W3CDTF">2025-05-06T03:18:00Z</dcterms:modified>
</cp:coreProperties>
</file>